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1465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21F79764" w:rsidR="008F095D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F095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3959B164" w14:textId="7E37E96A" w:rsidR="008F095D" w:rsidRPr="00AE0D6E" w:rsidRDefault="00467D3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AE0D6E">
              <w:rPr>
                <w:rFonts w:ascii="Trebuchet MS" w:eastAsia="Trebuchet MS" w:hAnsi="Trebuchet MS" w:cs="Trebuchet MS"/>
                <w:b/>
              </w:rPr>
              <w:t>Solo es necesario cubrir y adjuntar este anexo en caso de que no se</w:t>
            </w:r>
            <w:r w:rsidR="00AE0D6E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>
              <w:rPr>
                <w:rFonts w:ascii="Trebuchet MS" w:eastAsia="Trebuchet MS" w:hAnsi="Trebuchet MS" w:cs="Trebuchet MS"/>
                <w:b/>
              </w:rPr>
              <w:t>rellenen en la plataforma los datos solicitados.</w:t>
            </w:r>
          </w:p>
        </w:tc>
      </w:tr>
      <w:tr w:rsidR="002C040D" w14:paraId="7350E8C3" w14:textId="77777777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8640CD" w14:paraId="254DAFD3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187" w14:textId="0179CAAD" w:rsidR="008640CD" w:rsidRPr="00A10E5C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Nombre de la compañía (solo en caso de que sea diferente al nombre fiscal)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0D94" w14:textId="77777777" w:rsidR="008640CD" w:rsidRPr="00A10E5C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A625776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Datos de contacto (nombre, </w:t>
            </w:r>
            <w:r w:rsidR="008640CD">
              <w:rPr>
                <w:rFonts w:ascii="Trebuchet MS" w:eastAsia="Trebuchet MS" w:hAnsi="Trebuchet MS" w:cs="Trebuchet MS"/>
              </w:rPr>
              <w:t xml:space="preserve">cargo, </w:t>
            </w:r>
            <w:r w:rsidRPr="00A10E5C">
              <w:rPr>
                <w:rFonts w:ascii="Trebuchet MS" w:eastAsia="Trebuchet MS" w:hAnsi="Trebuchet MS" w:cs="Trebuchet MS"/>
              </w:rPr>
              <w:t>teléfono</w:t>
            </w:r>
            <w:r w:rsidR="008640CD">
              <w:rPr>
                <w:rFonts w:ascii="Trebuchet MS" w:eastAsia="Trebuchet MS" w:hAnsi="Trebuchet MS" w:cs="Trebuchet MS"/>
              </w:rPr>
              <w:t xml:space="preserve"> y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8640CD" w14:paraId="1DC86A92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FB29" w14:textId="3E00432D" w:rsidR="008640CD" w:rsidRPr="00A10E5C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Web y redes sociales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0FD6" w14:textId="77777777" w:rsidR="008640CD" w:rsidRPr="00A10E5C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8640CD" w:rsidRPr="00A10E5C" w14:paraId="61DB8A3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E138" w14:textId="198E9CE8" w:rsidR="008640CD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de inscripción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C16" w14:textId="77777777" w:rsidR="008640CD" w:rsidRPr="00A10E5C" w:rsidRDefault="008640C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5BA672A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1F51CDA6" w:rsidR="002C040D" w:rsidRPr="008640CD" w:rsidRDefault="00D83851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  <w:color w:val="FF0000"/>
              </w:rPr>
            </w:pPr>
            <w:r w:rsidRPr="00D83851">
              <w:rPr>
                <w:rFonts w:ascii="Trebuchet MS" w:eastAsia="Trebuchet MS" w:hAnsi="Trebuchet MS" w:cs="Trebuchet MS"/>
              </w:rPr>
              <w:t>Tipología (</w:t>
            </w:r>
            <w:r w:rsidRPr="00112571">
              <w:rPr>
                <w:rFonts w:ascii="Trebuchet MS" w:hAnsi="Trebuchet MS"/>
              </w:rPr>
              <w:t>teatro, danza, circo, magia</w:t>
            </w:r>
            <w:r>
              <w:rPr>
                <w:rFonts w:ascii="Trebuchet MS" w:hAnsi="Trebuchet MS"/>
              </w:rPr>
              <w:t xml:space="preserve"> o </w:t>
            </w:r>
            <w:r w:rsidRPr="00112571">
              <w:rPr>
                <w:rFonts w:ascii="Trebuchet MS" w:hAnsi="Trebuchet MS"/>
              </w:rPr>
              <w:t>teatro de objetos y títeres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8640C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  <w:color w:val="FF0000"/>
              </w:rPr>
            </w:pPr>
          </w:p>
        </w:tc>
      </w:tr>
      <w:tr w:rsidR="002C040D" w:rsidRPr="00A10E5C" w14:paraId="21913BC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85A1E2D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4F1B2300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89ED735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4772DABE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Autor/a del texto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DAE3A9D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de autor (SI/NO)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291D7969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1C3E50CB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 la actividad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05E9A3C6" w:rsidR="002C040D" w:rsidRPr="00A10E5C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Si la actividad/espectáculo está registrado en alguna entidad de gestión de derechos de propiedad intelectual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B868468" w:rsidR="002C040D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Condiciones de registro</w:t>
            </w:r>
            <w:r w:rsidR="000B43DE">
              <w:rPr>
                <w:rFonts w:ascii="Trebuchet MS" w:eastAsia="Trebuchet MS" w:hAnsi="Trebuchet MS" w:cs="Trebuchet MS"/>
              </w:rPr>
              <w:t xml:space="preserve"> y aplicación para esta muestra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724EB846" w14:textId="77777777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640DAB4B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2928BCE8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5F3F64EB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6B57A5F5" w14:textId="77777777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6E85D355" w14:textId="77777777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artística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45B25E3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0932093" w14:textId="77777777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3D4082A" w14:textId="77777777">
        <w:trPr>
          <w:trHeight w:val="33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A51C9D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lastRenderedPageBreak/>
              <w:t>RRHH con trabajo presencial en cada actuación</w:t>
            </w:r>
          </w:p>
        </w:tc>
      </w:tr>
      <w:tr w:rsidR="00CE2465" w:rsidRPr="00A10E5C" w14:paraId="6F31A8B6" w14:textId="77777777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0568E65F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Nº artistas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B7D8611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204CE089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7D62675E" w14:textId="77777777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3D18528E" w14:textId="77777777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3224F2A3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Nº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C048BB6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C2C6A53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A10E5C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0DC8992F" w14:textId="77777777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F578FF8" w14:textId="77777777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CCE28EB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>
              <w:rPr>
                <w:rFonts w:ascii="Trebuchet MS" w:hAnsi="Trebuchet MS"/>
              </w:rPr>
              <w:t>todos 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0B92D300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504A2421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263CDA6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DA9EDBC" w14:textId="77777777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4B7170" w14:textId="77777777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1E760A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Todos 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C8A2DC" w14:textId="77777777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0B9D48C5" w:rsidR="00C5063B" w:rsidRPr="00A10E5C" w:rsidRDefault="00C5063B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 infantil señalar franjas de edades adecuadas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267FA5A8" w14:textId="77777777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6B7B48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lugar de estreno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14:paraId="456A8146" w14:textId="77777777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4DD94BD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escenario</w:t>
            </w:r>
          </w:p>
        </w:tc>
      </w:tr>
      <w:tr w:rsidR="002C040D" w14:paraId="3EA11CFD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05BB3528" w:rsidR="002C040D" w:rsidRPr="00956DB6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escénico mínimo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422A20">
        <w:trPr>
          <w:trHeight w:val="687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EA0" w14:textId="6C4FA0AF" w:rsidR="002C040D" w:rsidRPr="00956DB6" w:rsidRDefault="00762233" w:rsidP="00422A20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Espacio mínimo de hombros o chácenas (sin espacio escénico)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5644" w14:textId="77777777" w:rsidR="002C040D" w:rsidRPr="00A10E5C" w:rsidRDefault="002C040D" w:rsidP="00422A20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F8A9B0E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0861A318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espacio de trabajo mínimo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7688EE19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59BAFD6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eléctrica mínima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3D30EC22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0988D6E2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30FBAC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 aporta la compañía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B2C5F65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C2258E0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debe</w:t>
            </w:r>
            <w:r w:rsidRPr="00762233">
              <w:rPr>
                <w:rFonts w:ascii="Trebuchet MS" w:eastAsia="Trebuchet MS" w:hAnsi="Trebuchet MS" w:cs="Trebuchet MS"/>
              </w:rPr>
              <w:t xml:space="preserve"> aporta</w:t>
            </w:r>
            <w:r>
              <w:rPr>
                <w:rFonts w:ascii="Trebuchet MS" w:eastAsia="Trebuchet MS" w:hAnsi="Trebuchet MS" w:cs="Trebuchet MS"/>
              </w:rPr>
              <w:t>r</w:t>
            </w:r>
            <w:r w:rsidRPr="00762233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07E5773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3D9E3EA1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Plano de luces</w:t>
            </w:r>
            <w:r w:rsidRPr="00762233">
              <w:rPr>
                <w:rFonts w:ascii="Trebuchet MS" w:eastAsia="Trebuchet MS" w:hAnsi="Trebuchet MS" w:cs="Trebuchet MS"/>
              </w:rPr>
              <w:t xml:space="preserve"> con descripción pormenorizada de las necesidades técnicas necesarias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5B36147E" w14:textId="77777777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2C040D" w14:paraId="0EB7E515" w14:textId="77777777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0570A70A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por </w:t>
            </w:r>
            <w:r w:rsidR="000B43DE">
              <w:rPr>
                <w:rFonts w:ascii="Trebuchet MS" w:eastAsia="Trebuchet MS" w:hAnsi="Trebuchet MS" w:cs="Trebuchet MS"/>
              </w:rPr>
              <w:t>el caché del espectáculo</w:t>
            </w:r>
            <w:r w:rsidR="00021690">
              <w:rPr>
                <w:rFonts w:ascii="Trebuchet MS" w:eastAsia="Trebuchet MS" w:hAnsi="Trebuchet MS" w:cs="Trebuchet MS"/>
              </w:rPr>
              <w:t xml:space="preserve"> (la </w:t>
            </w:r>
            <w:r w:rsidR="00913DD4">
              <w:rPr>
                <w:rFonts w:ascii="Trebuchet MS" w:eastAsia="Trebuchet MS" w:hAnsi="Trebuchet MS" w:cs="Trebuchet MS"/>
              </w:rPr>
              <w:t>SPGP asumirá</w:t>
            </w:r>
            <w:r w:rsidR="00021690">
              <w:rPr>
                <w:rFonts w:ascii="Trebuchet MS" w:eastAsia="Trebuchet MS" w:hAnsi="Trebuchet MS" w:cs="Trebuchet MS"/>
              </w:rPr>
              <w:t xml:space="preserve"> el porcentaje que se acuerde en caso de resultar seleccionado)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14:paraId="3BE8D673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2F4DFAFB" w:rsidR="0043230F" w:rsidRDefault="0043230F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ENLACES</w:t>
            </w:r>
          </w:p>
        </w:tc>
      </w:tr>
      <w:tr w:rsidR="0043230F" w14:paraId="62CE6F85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46CA9D8F" w:rsidR="0043230F" w:rsidRPr="00A10E5C" w:rsidRDefault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Grabación de la propuesta terminada o de un ensayo</w:t>
            </w:r>
          </w:p>
        </w:tc>
      </w:tr>
      <w:tr w:rsidR="0043230F" w14:paraId="29410E50" w14:textId="77777777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3F2D2053" w:rsidR="0043230F" w:rsidRPr="00A10E5C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230F">
              <w:rPr>
                <w:rFonts w:ascii="Trebuchet MS" w:eastAsia="Trebuchet MS" w:hAnsi="Trebuchet MS" w:cs="Trebuchet MS"/>
              </w:rPr>
              <w:t>Enlace a dossier fotográfico con imágenes en alta resolución de un ensayo o la obra acabada</w:t>
            </w:r>
          </w:p>
        </w:tc>
      </w:tr>
    </w:tbl>
    <w:p w14:paraId="1AA48C46" w14:textId="77777777" w:rsidR="0043230F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2EDA8067" w:rsidR="002C040D" w:rsidRPr="00A10E5C" w:rsidRDefault="0002169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/>
              </w:rPr>
              <w:t>C</w:t>
            </w:r>
            <w:r w:rsidRPr="00112571">
              <w:rPr>
                <w:rFonts w:ascii="Trebuchet MS" w:eastAsia="Trebuchet MS" w:hAnsi="Trebuchet MS"/>
              </w:rPr>
              <w:t xml:space="preserve">urrículum de la compañía, </w:t>
            </w:r>
            <w:r w:rsidRPr="00112571">
              <w:rPr>
                <w:rFonts w:ascii="Trebuchet MS" w:hAnsi="Trebuchet MS"/>
              </w:rPr>
              <w:t xml:space="preserve">del creador o creadores </w:t>
            </w:r>
            <w:r w:rsidRPr="00112571">
              <w:rPr>
                <w:rFonts w:ascii="Trebuchet MS" w:eastAsia="Trebuchet MS" w:hAnsi="Trebuchet MS"/>
              </w:rPr>
              <w:t>y/o de los artistas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21690" w14:paraId="2323C5E8" w14:textId="77777777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2CA6" w14:textId="06D72FC2" w:rsidR="00021690" w:rsidRPr="00A10E5C" w:rsidRDefault="0002169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D503" w14:textId="77777777" w:rsidR="00021690" w:rsidRPr="00A10E5C" w:rsidRDefault="0002169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Default="00E1216A">
      <w:pPr>
        <w:rPr>
          <w:rFonts w:ascii="Trebuchet MS" w:eastAsia="Trebuchet MS" w:hAnsi="Trebuchet MS" w:cs="Trebuchet MS"/>
        </w:rPr>
      </w:pP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……………………………………………………………..……con NIF nº……………………………….………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…………………………………………………………………….…con NIF nº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52ED199A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 xml:space="preserve">convocatoria para la selección de </w:t>
      </w:r>
      <w:r w:rsidR="00021690">
        <w:rPr>
          <w:rFonts w:ascii="Trebuchet MS" w:hAnsi="Trebuchet MS"/>
        </w:rPr>
        <w:t>espectáculos para la programación de la I Muestra de artes escéniques Asturies Cultura en Rede</w:t>
      </w:r>
      <w:r w:rsidRPr="00A31CD0">
        <w:rPr>
          <w:rFonts w:ascii="Trebuchet MS" w:hAnsi="Trebuchet MS"/>
        </w:rPr>
        <w:t xml:space="preserve">, la adquisición de los derechos de explotación y la posterior programación </w:t>
      </w:r>
      <w:r w:rsidR="00021690">
        <w:rPr>
          <w:rFonts w:ascii="Trebuchet MS" w:hAnsi="Trebuchet MS"/>
        </w:rPr>
        <w:t>del proyecto</w:t>
      </w:r>
      <w:r w:rsidRPr="00A31CD0">
        <w:rPr>
          <w:rFonts w:ascii="Trebuchet MS" w:hAnsi="Trebuchet MS"/>
        </w:rPr>
        <w:t xml:space="preserve"> en </w:t>
      </w:r>
      <w:r w:rsidR="00021690">
        <w:rPr>
          <w:rFonts w:ascii="Trebuchet MS" w:hAnsi="Trebuchet MS"/>
        </w:rPr>
        <w:t>Laboral Ciudad de la Cultura</w:t>
      </w:r>
      <w:r w:rsidRPr="00A31CD0"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19D2F86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____________________ a ____ de __________________ de 202</w:t>
      </w:r>
      <w:r w:rsidR="00021690">
        <w:rPr>
          <w:rFonts w:ascii="Trebuchet MS" w:hAnsi="Trebuchet MS"/>
        </w:rPr>
        <w:t>3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77777777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FD447A" w14:paraId="7FDF65D1" w14:textId="77777777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r w:rsidRPr="005B3F41">
              <w:rPr>
                <w:i/>
                <w:iCs/>
                <w:sz w:val="16"/>
                <w:szCs w:val="16"/>
              </w:rPr>
              <w:t>Asturies, Cultura en Rede</w:t>
            </w:r>
            <w:r w:rsidRPr="005B3F41">
              <w:rPr>
                <w:sz w:val="16"/>
                <w:szCs w:val="16"/>
              </w:rPr>
              <w:t xml:space="preserve"> que promueva la Consejería de Cultura, Política Llingüística y Turismo.</w:t>
            </w:r>
          </w:p>
        </w:tc>
      </w:tr>
      <w:tr w:rsidR="00FD447A" w14:paraId="6941225B" w14:textId="77777777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0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6BDAFB8B" w14:textId="4AF1013A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0B42E20A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2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  <w:r w:rsidR="00021690">
        <w:rPr>
          <w:rStyle w:val="Hipervnculo"/>
          <w:rFonts w:ascii="Trebuchet MS" w:hAnsi="Trebuchet MS"/>
          <w:position w:val="0"/>
        </w:rPr>
        <w:t xml:space="preserve"> /ymontes@turismoycultura.asturias.es</w:t>
      </w:r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Tfno: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3"/>
      <w:footerReference w:type="default" r:id="rId14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0033" w14:textId="77777777" w:rsidR="00DD59B8" w:rsidRDefault="00DD59B8" w:rsidP="0024174F">
      <w:pPr>
        <w:spacing w:after="0" w:line="240" w:lineRule="auto"/>
      </w:pPr>
      <w:r>
        <w:separator/>
      </w:r>
    </w:p>
  </w:endnote>
  <w:endnote w:type="continuationSeparator" w:id="0">
    <w:p w14:paraId="7F812F5E" w14:textId="77777777" w:rsidR="00DD59B8" w:rsidRDefault="00DD59B8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186F" w14:textId="77777777" w:rsidR="00DD59B8" w:rsidRDefault="00DD59B8" w:rsidP="0024174F">
      <w:pPr>
        <w:spacing w:after="0" w:line="240" w:lineRule="auto"/>
      </w:pPr>
      <w:r>
        <w:separator/>
      </w:r>
    </w:p>
  </w:footnote>
  <w:footnote w:type="continuationSeparator" w:id="0">
    <w:p w14:paraId="50D70B46" w14:textId="77777777" w:rsidR="00DD59B8" w:rsidRDefault="00DD59B8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6AE6E482" w:rsidR="0024174F" w:rsidRDefault="005E3A6E" w:rsidP="005E3A6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6031EE" wp14:editId="69EDA607">
          <wp:simplePos x="0" y="0"/>
          <wp:positionH relativeFrom="column">
            <wp:posOffset>3636645</wp:posOffset>
          </wp:positionH>
          <wp:positionV relativeFrom="paragraph">
            <wp:posOffset>-281940</wp:posOffset>
          </wp:positionV>
          <wp:extent cx="1704975" cy="782955"/>
          <wp:effectExtent l="0" t="0" r="9525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782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E414C8" wp14:editId="5D0741DE">
          <wp:simplePos x="0" y="0"/>
          <wp:positionH relativeFrom="column">
            <wp:posOffset>55245</wp:posOffset>
          </wp:positionH>
          <wp:positionV relativeFrom="paragraph">
            <wp:posOffset>-175260</wp:posOffset>
          </wp:positionV>
          <wp:extent cx="739775" cy="567690"/>
          <wp:effectExtent l="0" t="0" r="3175" b="381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 xml:space="preserve">                               </w:t>
    </w:r>
    <w:r>
      <w:rPr>
        <w:noProof/>
        <w:lang w:eastAsia="es-ES"/>
      </w:rPr>
      <w:drawing>
        <wp:inline distT="0" distB="0" distL="0" distR="0" wp14:anchorId="655824F8" wp14:editId="2E5CDAF6">
          <wp:extent cx="2352040" cy="373560"/>
          <wp:effectExtent l="0" t="0" r="0" b="762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93" cy="39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54867">
    <w:abstractNumId w:val="41"/>
  </w:num>
  <w:num w:numId="2" w16cid:durableId="832377513">
    <w:abstractNumId w:val="27"/>
  </w:num>
  <w:num w:numId="3" w16cid:durableId="1849712522">
    <w:abstractNumId w:val="1"/>
  </w:num>
  <w:num w:numId="4" w16cid:durableId="1956672537">
    <w:abstractNumId w:val="24"/>
  </w:num>
  <w:num w:numId="5" w16cid:durableId="489099043">
    <w:abstractNumId w:val="11"/>
  </w:num>
  <w:num w:numId="6" w16cid:durableId="179660872">
    <w:abstractNumId w:val="42"/>
  </w:num>
  <w:num w:numId="7" w16cid:durableId="1323583865">
    <w:abstractNumId w:val="28"/>
  </w:num>
  <w:num w:numId="8" w16cid:durableId="990988062">
    <w:abstractNumId w:val="6"/>
  </w:num>
  <w:num w:numId="9" w16cid:durableId="1323971799">
    <w:abstractNumId w:val="33"/>
  </w:num>
  <w:num w:numId="10" w16cid:durableId="1976060011">
    <w:abstractNumId w:val="29"/>
  </w:num>
  <w:num w:numId="11" w16cid:durableId="1739207844">
    <w:abstractNumId w:val="9"/>
  </w:num>
  <w:num w:numId="12" w16cid:durableId="457140298">
    <w:abstractNumId w:val="39"/>
  </w:num>
  <w:num w:numId="13" w16cid:durableId="1248617715">
    <w:abstractNumId w:val="5"/>
  </w:num>
  <w:num w:numId="14" w16cid:durableId="280259549">
    <w:abstractNumId w:val="25"/>
  </w:num>
  <w:num w:numId="15" w16cid:durableId="1623611168">
    <w:abstractNumId w:val="31"/>
  </w:num>
  <w:num w:numId="16" w16cid:durableId="111024008">
    <w:abstractNumId w:val="17"/>
  </w:num>
  <w:num w:numId="17" w16cid:durableId="2019306595">
    <w:abstractNumId w:val="23"/>
  </w:num>
  <w:num w:numId="18" w16cid:durableId="2117554540">
    <w:abstractNumId w:val="35"/>
  </w:num>
  <w:num w:numId="19" w16cid:durableId="1609195208">
    <w:abstractNumId w:val="15"/>
  </w:num>
  <w:num w:numId="20" w16cid:durableId="813448587">
    <w:abstractNumId w:val="13"/>
  </w:num>
  <w:num w:numId="21" w16cid:durableId="389690249">
    <w:abstractNumId w:val="7"/>
  </w:num>
  <w:num w:numId="22" w16cid:durableId="1496603793">
    <w:abstractNumId w:val="12"/>
  </w:num>
  <w:num w:numId="23" w16cid:durableId="1915314780">
    <w:abstractNumId w:val="43"/>
  </w:num>
  <w:num w:numId="24" w16cid:durableId="390153012">
    <w:abstractNumId w:val="8"/>
  </w:num>
  <w:num w:numId="25" w16cid:durableId="1146623529">
    <w:abstractNumId w:val="26"/>
  </w:num>
  <w:num w:numId="26" w16cid:durableId="1282348579">
    <w:abstractNumId w:val="36"/>
  </w:num>
  <w:num w:numId="27" w16cid:durableId="1413235389">
    <w:abstractNumId w:val="21"/>
  </w:num>
  <w:num w:numId="28" w16cid:durableId="2106683691">
    <w:abstractNumId w:val="37"/>
  </w:num>
  <w:num w:numId="29" w16cid:durableId="100103703">
    <w:abstractNumId w:val="38"/>
  </w:num>
  <w:num w:numId="30" w16cid:durableId="929579989">
    <w:abstractNumId w:val="30"/>
  </w:num>
  <w:num w:numId="31" w16cid:durableId="1278021873">
    <w:abstractNumId w:val="10"/>
  </w:num>
  <w:num w:numId="32" w16cid:durableId="869996008">
    <w:abstractNumId w:val="4"/>
  </w:num>
  <w:num w:numId="33" w16cid:durableId="1931428677">
    <w:abstractNumId w:val="0"/>
  </w:num>
  <w:num w:numId="34" w16cid:durableId="336661227">
    <w:abstractNumId w:val="2"/>
  </w:num>
  <w:num w:numId="35" w16cid:durableId="1184248020">
    <w:abstractNumId w:val="3"/>
  </w:num>
  <w:num w:numId="36" w16cid:durableId="758335089">
    <w:abstractNumId w:val="32"/>
  </w:num>
  <w:num w:numId="37" w16cid:durableId="37821130">
    <w:abstractNumId w:val="20"/>
  </w:num>
  <w:num w:numId="38" w16cid:durableId="1114986232">
    <w:abstractNumId w:val="18"/>
  </w:num>
  <w:num w:numId="39" w16cid:durableId="1617904176">
    <w:abstractNumId w:val="19"/>
  </w:num>
  <w:num w:numId="40" w16cid:durableId="1698004500">
    <w:abstractNumId w:val="44"/>
  </w:num>
  <w:num w:numId="41" w16cid:durableId="1672105736">
    <w:abstractNumId w:val="16"/>
  </w:num>
  <w:num w:numId="42" w16cid:durableId="1045176161">
    <w:abstractNumId w:val="22"/>
  </w:num>
  <w:num w:numId="43" w16cid:durableId="995307362">
    <w:abstractNumId w:val="14"/>
  </w:num>
  <w:num w:numId="44" w16cid:durableId="1392194052">
    <w:abstractNumId w:val="34"/>
  </w:num>
  <w:num w:numId="45" w16cid:durableId="6245622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21690"/>
    <w:rsid w:val="000301A4"/>
    <w:rsid w:val="0005526A"/>
    <w:rsid w:val="000604E0"/>
    <w:rsid w:val="00065C80"/>
    <w:rsid w:val="00094C27"/>
    <w:rsid w:val="000B0831"/>
    <w:rsid w:val="000B43DE"/>
    <w:rsid w:val="000C1618"/>
    <w:rsid w:val="000C520C"/>
    <w:rsid w:val="000E526C"/>
    <w:rsid w:val="000F5B73"/>
    <w:rsid w:val="000F72FC"/>
    <w:rsid w:val="001062CD"/>
    <w:rsid w:val="001072AC"/>
    <w:rsid w:val="00112571"/>
    <w:rsid w:val="001261D9"/>
    <w:rsid w:val="001360CC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E7A14"/>
    <w:rsid w:val="003F5DA0"/>
    <w:rsid w:val="00422A20"/>
    <w:rsid w:val="0043230F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9286B"/>
    <w:rsid w:val="005A4227"/>
    <w:rsid w:val="005B042C"/>
    <w:rsid w:val="005E0083"/>
    <w:rsid w:val="005E3A6E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40CD"/>
    <w:rsid w:val="00865361"/>
    <w:rsid w:val="00870C2C"/>
    <w:rsid w:val="008C1CB2"/>
    <w:rsid w:val="008C4F7A"/>
    <w:rsid w:val="008C656B"/>
    <w:rsid w:val="008C794B"/>
    <w:rsid w:val="008E4725"/>
    <w:rsid w:val="008F095D"/>
    <w:rsid w:val="00905097"/>
    <w:rsid w:val="00910FCF"/>
    <w:rsid w:val="00913DD4"/>
    <w:rsid w:val="00931D4D"/>
    <w:rsid w:val="00934445"/>
    <w:rsid w:val="00946CB6"/>
    <w:rsid w:val="00956599"/>
    <w:rsid w:val="009867D8"/>
    <w:rsid w:val="009A22FB"/>
    <w:rsid w:val="009A4871"/>
    <w:rsid w:val="009E033B"/>
    <w:rsid w:val="009F321A"/>
    <w:rsid w:val="00A12CA7"/>
    <w:rsid w:val="00A24B80"/>
    <w:rsid w:val="00A253EF"/>
    <w:rsid w:val="00A42F29"/>
    <w:rsid w:val="00A437EA"/>
    <w:rsid w:val="00A45DD5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D6E5C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83851"/>
    <w:rsid w:val="00D92EFB"/>
    <w:rsid w:val="00DD36C5"/>
    <w:rsid w:val="00DD59B8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EF23C9A3-AA49-4A72-8005-36F7B9D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ces@turismoycultura.asturia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espacios</dc:creator>
  <cp:keywords/>
  <dc:description/>
  <cp:lastModifiedBy>espacios</cp:lastModifiedBy>
  <cp:revision>4</cp:revision>
  <cp:lastPrinted>2022-11-07T12:46:00Z</cp:lastPrinted>
  <dcterms:created xsi:type="dcterms:W3CDTF">2023-02-15T21:42:00Z</dcterms:created>
  <dcterms:modified xsi:type="dcterms:W3CDTF">2023-02-16T12:42:00Z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